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w Zalesiu - na jakie aranżacje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powinien wyglądać Twój projekt domu w Zalesiu, bądź też w innej miejscowości pod Warszawą i nie tylko - zainspiruj się realizacjami Bauart Studio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w zalesiu - jak stworzyć wymarzone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spełnić swoje marzenie o idealnym domu pod Warszawą? Sprawdź jak może wyglądać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domu w zalesiu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domu oraz wnętrza - postaw na profesjonalną pomoc!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ma wrodzony dar i poczucie stylu, co ułatwia zaplanowanie aranżacji wnętrza oraz wybranie z ogroma produktów na rynku, tych wyjątkowych, które odnajdą się w naszych domach czy mieszkaniach. Chcesz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projekt domu w zalesiu</w:t>
      </w:r>
      <w:r>
        <w:rPr>
          <w:rFonts w:ascii="calibri" w:hAnsi="calibri" w:eastAsia="calibri" w:cs="calibri"/>
          <w:sz w:val="24"/>
          <w:szCs w:val="24"/>
        </w:rPr>
        <w:t xml:space="preserve">, dom w babicach czy też dom w józefowie? Jeśli nie masz czasu lub nie potrafisz zdecydować się na konkretny styl, skorzystaj z wiedzy specjalistów, którzy w oparciu o wnikliwą konsultację przygotują dla Ciebie odpowiedni projekt.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domu w zalesiu zrealizowany przez Bauart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Bauart Studio jest to specjalistyczne biuro architektoniczne z Warszawy, które zajmuje się nie tylko planowaniem aranżacji wnętrz domów, mieszkań czy apartamentów ale także projektami mieszkań i domów. W naszych realizacjach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domu w Zalesiu</w:t>
      </w:r>
      <w:r>
        <w:rPr>
          <w:rFonts w:ascii="calibri" w:hAnsi="calibri" w:eastAsia="calibri" w:cs="calibri"/>
          <w:sz w:val="24"/>
          <w:szCs w:val="24"/>
        </w:rPr>
        <w:t xml:space="preserve"> i wiele innych. Sprawdź i zainspiruj się. Masz problem z dokonaniem wyboru?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uartstudio.pl/projekty/dom_w_zalesi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2025-12-14T07:49:00+01:00</dcterms:created>
  <dcterms:modified xsi:type="dcterms:W3CDTF">2025-12-14T07:49:00+01:00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